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18" w:rsidRPr="00F308AB" w:rsidRDefault="00593718" w:rsidP="00593718">
      <w:pPr>
        <w:ind w:left="2977" w:hanging="145"/>
        <w:rPr>
          <w:b/>
          <w:color w:val="1F497D"/>
          <w:sz w:val="32"/>
          <w:szCs w:val="32"/>
          <w:lang w:val="pt-PT"/>
        </w:rPr>
      </w:pPr>
      <w:r w:rsidRPr="00970BE3">
        <w:rPr>
          <w:b/>
          <w:color w:val="1F497D"/>
          <w:sz w:val="32"/>
          <w:szCs w:val="32"/>
          <w:lang w:val="pt-PT"/>
        </w:rPr>
        <w:t xml:space="preserve">          </w:t>
      </w:r>
      <w:r w:rsidRPr="00F308AB">
        <w:rPr>
          <w:b/>
          <w:color w:val="1F497D"/>
          <w:sz w:val="32"/>
          <w:szCs w:val="32"/>
          <w:lang w:val="pt-PT"/>
        </w:rPr>
        <w:t>FICHA DE TRABALHO 4</w:t>
      </w:r>
    </w:p>
    <w:p w:rsidR="00593718" w:rsidRPr="00970BE3" w:rsidRDefault="00970BE3" w:rsidP="008730B6">
      <w:pPr>
        <w:spacing w:after="0" w:line="240" w:lineRule="auto"/>
        <w:ind w:left="2977" w:hanging="145"/>
        <w:jc w:val="both"/>
        <w:rPr>
          <w:b/>
          <w:color w:val="002060"/>
          <w:sz w:val="28"/>
          <w:u w:val="single"/>
        </w:rPr>
      </w:pPr>
      <w:r w:rsidRPr="00970BE3">
        <w:rPr>
          <w:b/>
          <w:color w:val="002060"/>
          <w:sz w:val="28"/>
          <w:lang w:val="pt-PT"/>
        </w:rPr>
        <w:t xml:space="preserve">              </w:t>
      </w:r>
      <w:r w:rsidR="00593718" w:rsidRPr="00970BE3">
        <w:rPr>
          <w:b/>
          <w:color w:val="002060"/>
          <w:sz w:val="28"/>
          <w:u w:val="single"/>
        </w:rPr>
        <w:t>Decomposição de sons</w:t>
      </w:r>
    </w:p>
    <w:p w:rsidR="008730B6" w:rsidRPr="00F308AB" w:rsidRDefault="008730B6" w:rsidP="008730B6">
      <w:pPr>
        <w:spacing w:after="0" w:line="240" w:lineRule="auto"/>
        <w:ind w:left="2977" w:hanging="145"/>
        <w:jc w:val="both"/>
        <w:rPr>
          <w:b/>
          <w:color w:val="002060"/>
          <w:sz w:val="28"/>
          <w:u w:val="single"/>
        </w:rPr>
      </w:pPr>
    </w:p>
    <w:p w:rsidR="00593718" w:rsidRPr="00970BE3" w:rsidRDefault="00F308AB" w:rsidP="008730B6">
      <w:pPr>
        <w:pStyle w:val="NormalWeb"/>
        <w:spacing w:before="0" w:beforeAutospacing="0" w:after="0" w:afterAutospacing="0"/>
        <w:jc w:val="both"/>
        <w:rPr>
          <w:rFonts w:ascii="Calibri" w:hAnsi="Calibri"/>
          <w:color w:val="002060"/>
        </w:rPr>
      </w:pPr>
      <w:r w:rsidRPr="00F308AB">
        <w:rPr>
          <w:rFonts w:asciiTheme="minorHAnsi" w:hAnsiTheme="minorHAnsi" w:cstheme="minorHAnsi"/>
          <w:b/>
          <w:color w:val="1F3864" w:themeColor="accent5" w:themeShade="80"/>
          <w:sz w:val="22"/>
          <w:u w:val="single"/>
          <w:lang w:val="pt-PT"/>
        </w:rPr>
        <w:t>Objetivo:</w:t>
      </w:r>
      <w:r w:rsidRPr="00F308AB">
        <w:rPr>
          <w:color w:val="1F3864" w:themeColor="accent5" w:themeShade="80"/>
          <w:sz w:val="22"/>
        </w:rPr>
        <w:t xml:space="preserve"> </w:t>
      </w:r>
      <w:r w:rsidRPr="00F308AB">
        <w:rPr>
          <w:color w:val="1F3864" w:themeColor="accent5" w:themeShade="80"/>
          <w:sz w:val="22"/>
          <w:lang w:val="pt-PT"/>
        </w:rPr>
        <w:t xml:space="preserve"> </w:t>
      </w:r>
      <w:r w:rsidR="00593718" w:rsidRPr="00F308AB">
        <w:rPr>
          <w:rFonts w:ascii="Calibri" w:hAnsi="Calibri"/>
          <w:color w:val="000000"/>
          <w:sz w:val="22"/>
        </w:rPr>
        <w:t xml:space="preserve"> </w:t>
      </w:r>
      <w:r w:rsidR="00970BE3" w:rsidRPr="00970BE3">
        <w:rPr>
          <w:rFonts w:ascii="Calibri" w:hAnsi="Calibri"/>
          <w:color w:val="002060"/>
          <w:sz w:val="22"/>
        </w:rPr>
        <w:t>identificar sílabas.</w:t>
      </w:r>
    </w:p>
    <w:p w:rsidR="008730B6" w:rsidRPr="00970BE3" w:rsidRDefault="008730B6" w:rsidP="008730B6">
      <w:pPr>
        <w:spacing w:after="0" w:line="240" w:lineRule="auto"/>
        <w:jc w:val="both"/>
        <w:rPr>
          <w:rFonts w:cs="Calibri"/>
          <w:b/>
          <w:color w:val="002060"/>
          <w:sz w:val="24"/>
          <w:u w:val="single"/>
          <w:lang w:val="pt-PT"/>
        </w:rPr>
      </w:pPr>
      <w:bookmarkStart w:id="0" w:name="_GoBack"/>
      <w:bookmarkEnd w:id="0"/>
    </w:p>
    <w:p w:rsidR="00F308AB" w:rsidRPr="00A86D1B" w:rsidRDefault="00F308AB" w:rsidP="008730B6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  <w:r w:rsidRPr="00A86D1B">
        <w:rPr>
          <w:rFonts w:cs="Calibri"/>
          <w:b/>
          <w:color w:val="4472C4"/>
          <w:sz w:val="24"/>
          <w:u w:val="single"/>
          <w:lang w:val="pt-PT"/>
        </w:rPr>
        <w:t>Atividade 1</w:t>
      </w:r>
    </w:p>
    <w:p w:rsidR="00F308AB" w:rsidRPr="009257A7" w:rsidRDefault="00F308AB" w:rsidP="008730B6">
      <w:pPr>
        <w:spacing w:after="0" w:line="240" w:lineRule="auto"/>
        <w:jc w:val="both"/>
        <w:rPr>
          <w:rFonts w:asciiTheme="minorHAnsi" w:hAnsiTheme="minorHAnsi" w:cstheme="minorHAnsi"/>
          <w:color w:val="002060"/>
          <w:lang w:val="pt-PT"/>
        </w:rPr>
      </w:pPr>
    </w:p>
    <w:p w:rsidR="00F308AB" w:rsidRPr="00A86D1B" w:rsidRDefault="00F308AB" w:rsidP="008730B6">
      <w:pPr>
        <w:spacing w:after="0" w:line="240" w:lineRule="auto"/>
        <w:jc w:val="both"/>
        <w:rPr>
          <w:rFonts w:cs="Calibri"/>
          <w:b/>
          <w:color w:val="1F3864"/>
          <w:lang w:val="pt-PT"/>
        </w:rPr>
      </w:pPr>
      <w:r w:rsidRPr="00A86D1B">
        <w:rPr>
          <w:rFonts w:asciiTheme="minorHAnsi" w:hAnsiTheme="minorHAnsi" w:cstheme="minorHAnsi"/>
          <w:b/>
          <w:color w:val="002060"/>
          <w:lang w:val="pt-PT"/>
        </w:rPr>
        <w:t>/</w:t>
      </w:r>
      <w:r w:rsidRPr="00A86D1B">
        <w:rPr>
          <w:rFonts w:asciiTheme="minorHAnsi" w:hAnsiTheme="minorHAnsi" w:cstheme="minorHAnsi"/>
          <w:b/>
          <w:color w:val="002060"/>
        </w:rPr>
        <w:t>Atividade Individual</w:t>
      </w:r>
      <w:r w:rsidRPr="00A86D1B">
        <w:rPr>
          <w:rFonts w:asciiTheme="minorHAnsi" w:hAnsiTheme="minorHAnsi" w:cstheme="minorHAnsi"/>
          <w:b/>
          <w:color w:val="002060"/>
          <w:lang w:val="pt-PT"/>
        </w:rPr>
        <w:t xml:space="preserve">/                                     </w:t>
      </w:r>
      <w:r w:rsidRPr="00A86D1B">
        <w:rPr>
          <w:rFonts w:cs="Calibri"/>
          <w:b/>
          <w:color w:val="1F3864"/>
          <w:lang w:val="pt-PT"/>
        </w:rPr>
        <w:t xml:space="preserve">                                                       </w:t>
      </w:r>
      <w:r w:rsidRPr="00A86D1B">
        <w:rPr>
          <w:rFonts w:cs="Calibri"/>
          <w:b/>
          <w:color w:val="1F3864"/>
          <w:u w:val="single"/>
          <w:lang w:val="pt-PT"/>
        </w:rPr>
        <w:t>Grupo etário</w:t>
      </w:r>
      <w:r w:rsidRPr="00A86D1B">
        <w:rPr>
          <w:rFonts w:cs="Calibri"/>
          <w:b/>
          <w:color w:val="1F3864"/>
          <w:lang w:val="pt-PT"/>
        </w:rPr>
        <w:t>: 6-8 anos</w:t>
      </w:r>
    </w:p>
    <w:p w:rsidR="00593718" w:rsidRPr="00970BE3" w:rsidRDefault="00593718" w:rsidP="008730B6">
      <w:pPr>
        <w:spacing w:after="0" w:line="240" w:lineRule="auto"/>
        <w:jc w:val="both"/>
        <w:rPr>
          <w:rFonts w:cs="Calibri"/>
          <w:b/>
          <w:color w:val="1F3864"/>
          <w:szCs w:val="28"/>
          <w:lang w:val="pt-PT"/>
        </w:rPr>
      </w:pPr>
    </w:p>
    <w:p w:rsidR="00F308AB" w:rsidRPr="00A86D1B" w:rsidRDefault="00F308AB" w:rsidP="008730B6">
      <w:pPr>
        <w:spacing w:after="0" w:line="240" w:lineRule="auto"/>
        <w:jc w:val="both"/>
        <w:rPr>
          <w:color w:val="002060"/>
        </w:rPr>
      </w:pPr>
      <w:r w:rsidRPr="00A86D1B">
        <w:rPr>
          <w:rFonts w:cs="Calibri"/>
          <w:b/>
          <w:color w:val="002060"/>
          <w:u w:val="single"/>
          <w:lang w:val="pt-PT"/>
        </w:rPr>
        <w:t>Regras:</w:t>
      </w:r>
      <w:r w:rsidRPr="00A86D1B">
        <w:rPr>
          <w:color w:val="002060"/>
        </w:rPr>
        <w:t xml:space="preserve"> </w:t>
      </w:r>
    </w:p>
    <w:p w:rsidR="00F308AB" w:rsidRPr="008730B6" w:rsidRDefault="000108A1" w:rsidP="008730B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2060"/>
        </w:rPr>
      </w:pPr>
      <w:r w:rsidRPr="008730B6">
        <w:rPr>
          <w:rFonts w:ascii="Calibri" w:hAnsi="Calibri"/>
          <w:color w:val="002060"/>
        </w:rPr>
        <w:t>O professor mostra</w:t>
      </w:r>
      <w:r w:rsidR="00F308AB" w:rsidRPr="008730B6">
        <w:rPr>
          <w:rFonts w:ascii="Calibri" w:hAnsi="Calibri"/>
          <w:color w:val="002060"/>
        </w:rPr>
        <w:t xml:space="preserve"> </w:t>
      </w:r>
      <w:r w:rsidRPr="008730B6">
        <w:rPr>
          <w:rFonts w:ascii="Calibri" w:hAnsi="Calibri"/>
          <w:color w:val="002060"/>
        </w:rPr>
        <w:t xml:space="preserve">várias </w:t>
      </w:r>
      <w:r w:rsidR="00F308AB" w:rsidRPr="008730B6">
        <w:rPr>
          <w:rFonts w:ascii="Calibri" w:hAnsi="Calibri"/>
          <w:color w:val="002060"/>
        </w:rPr>
        <w:t xml:space="preserve">palavras aos alunos </w:t>
      </w:r>
      <w:r w:rsidRPr="008730B6">
        <w:rPr>
          <w:rFonts w:ascii="Calibri" w:hAnsi="Calibri"/>
          <w:color w:val="002060"/>
        </w:rPr>
        <w:t>para</w:t>
      </w:r>
      <w:r w:rsidR="00F308AB" w:rsidRPr="008730B6">
        <w:rPr>
          <w:rFonts w:ascii="Calibri" w:hAnsi="Calibri"/>
          <w:color w:val="002060"/>
        </w:rPr>
        <w:t xml:space="preserve"> eles </w:t>
      </w:r>
      <w:r w:rsidRPr="008730B6">
        <w:rPr>
          <w:rFonts w:ascii="Calibri" w:hAnsi="Calibri"/>
          <w:color w:val="002060"/>
        </w:rPr>
        <w:t>as dividirem em sílabas, através de</w:t>
      </w:r>
      <w:r w:rsidR="00F308AB" w:rsidRPr="008730B6">
        <w:rPr>
          <w:rFonts w:ascii="Calibri" w:hAnsi="Calibri"/>
          <w:color w:val="002060"/>
        </w:rPr>
        <w:t xml:space="preserve"> palmas.</w:t>
      </w:r>
    </w:p>
    <w:p w:rsidR="00F308AB" w:rsidRPr="008730B6" w:rsidRDefault="00F308AB" w:rsidP="00161CED">
      <w:pPr>
        <w:pStyle w:val="NormalWeb"/>
        <w:spacing w:before="0" w:beforeAutospacing="0" w:after="0" w:afterAutospacing="0"/>
        <w:ind w:left="1134" w:hanging="425"/>
        <w:jc w:val="both"/>
        <w:rPr>
          <w:rFonts w:ascii="Calibri" w:hAnsi="Calibri"/>
          <w:color w:val="002060"/>
        </w:rPr>
      </w:pPr>
      <w:r w:rsidRPr="008730B6">
        <w:rPr>
          <w:rFonts w:ascii="Calibri" w:hAnsi="Calibri"/>
          <w:color w:val="002060"/>
        </w:rPr>
        <w:t xml:space="preserve">2. </w:t>
      </w:r>
      <w:r w:rsidR="000108A1" w:rsidRPr="008730B6">
        <w:rPr>
          <w:rFonts w:ascii="Calibri" w:hAnsi="Calibri"/>
          <w:color w:val="002060"/>
        </w:rPr>
        <w:t xml:space="preserve">  O professor ensina estratégias de </w:t>
      </w:r>
      <w:r w:rsidR="006A272F" w:rsidRPr="008730B6">
        <w:rPr>
          <w:rFonts w:ascii="Calibri" w:hAnsi="Calibri"/>
          <w:color w:val="002060"/>
        </w:rPr>
        <w:t>divisão das palavras em sílaba</w:t>
      </w:r>
      <w:r w:rsidRPr="008730B6">
        <w:rPr>
          <w:rFonts w:ascii="Calibri" w:hAnsi="Calibri"/>
          <w:color w:val="002060"/>
        </w:rPr>
        <w:t xml:space="preserve">. </w:t>
      </w:r>
      <w:r w:rsidR="006A272F" w:rsidRPr="008730B6">
        <w:rPr>
          <w:rFonts w:ascii="Calibri" w:hAnsi="Calibri"/>
          <w:color w:val="002060"/>
        </w:rPr>
        <w:t xml:space="preserve">Pode dar início a  </w:t>
      </w:r>
      <w:r w:rsidRPr="008730B6">
        <w:rPr>
          <w:rFonts w:ascii="Calibri" w:hAnsi="Calibri"/>
          <w:color w:val="002060"/>
        </w:rPr>
        <w:t xml:space="preserve">este  trabalho, soletrando </w:t>
      </w:r>
      <w:r w:rsidR="006A272F" w:rsidRPr="008730B6">
        <w:rPr>
          <w:rFonts w:ascii="Calibri" w:hAnsi="Calibri"/>
          <w:color w:val="002060"/>
        </w:rPr>
        <w:t>os nomes dos alunos</w:t>
      </w:r>
      <w:r w:rsidRPr="008730B6">
        <w:rPr>
          <w:rFonts w:ascii="Calibri" w:hAnsi="Calibri"/>
          <w:color w:val="002060"/>
        </w:rPr>
        <w:t xml:space="preserve"> (</w:t>
      </w:r>
      <w:r w:rsidR="006A272F" w:rsidRPr="008730B6">
        <w:rPr>
          <w:rFonts w:ascii="Calibri" w:hAnsi="Calibri"/>
          <w:color w:val="002060"/>
        </w:rPr>
        <w:t>Jo-ão; Ma-ri-a...).</w:t>
      </w:r>
    </w:p>
    <w:p w:rsidR="00F308AB" w:rsidRPr="008730B6" w:rsidRDefault="00F308AB" w:rsidP="008730B6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/>
          <w:color w:val="002060"/>
        </w:rPr>
      </w:pPr>
      <w:r w:rsidRPr="008730B6">
        <w:rPr>
          <w:rFonts w:ascii="Calibri" w:hAnsi="Calibri"/>
          <w:color w:val="002060"/>
        </w:rPr>
        <w:t>3.</w:t>
      </w:r>
      <w:r w:rsidR="000108A1" w:rsidRPr="008730B6">
        <w:rPr>
          <w:rFonts w:ascii="Calibri" w:hAnsi="Calibri"/>
          <w:color w:val="002060"/>
        </w:rPr>
        <w:t xml:space="preserve">  </w:t>
      </w:r>
      <w:r w:rsidRPr="008730B6">
        <w:rPr>
          <w:rFonts w:ascii="Calibri" w:hAnsi="Calibri"/>
          <w:color w:val="002060"/>
        </w:rPr>
        <w:t xml:space="preserve"> </w:t>
      </w:r>
      <w:r w:rsidR="006A272F" w:rsidRPr="008730B6">
        <w:rPr>
          <w:rFonts w:ascii="Calibri" w:hAnsi="Calibri"/>
          <w:color w:val="002060"/>
        </w:rPr>
        <w:t xml:space="preserve">Por fim, o professor mostra aos alunos a separação de </w:t>
      </w:r>
      <w:r w:rsidRPr="008730B6">
        <w:rPr>
          <w:rFonts w:ascii="Calibri" w:hAnsi="Calibri"/>
          <w:color w:val="002060"/>
        </w:rPr>
        <w:t>palavras em letras (</w:t>
      </w:r>
      <w:r w:rsidR="008730B6" w:rsidRPr="008730B6">
        <w:rPr>
          <w:rFonts w:ascii="Calibri" w:hAnsi="Calibri"/>
          <w:color w:val="002060"/>
        </w:rPr>
        <w:t>m-a-l-a</w:t>
      </w:r>
      <w:r w:rsidRPr="008730B6">
        <w:rPr>
          <w:rFonts w:ascii="Calibri" w:hAnsi="Calibri"/>
          <w:color w:val="002060"/>
        </w:rPr>
        <w:t>)</w:t>
      </w:r>
    </w:p>
    <w:p w:rsidR="00F308AB" w:rsidRPr="008730B6" w:rsidRDefault="00F308AB" w:rsidP="008730B6">
      <w:pPr>
        <w:spacing w:after="0" w:line="240" w:lineRule="auto"/>
        <w:jc w:val="both"/>
        <w:rPr>
          <w:rFonts w:cs="Calibri"/>
          <w:b/>
          <w:color w:val="002060"/>
          <w:sz w:val="24"/>
          <w:szCs w:val="24"/>
          <w:lang w:val="pt-PT"/>
        </w:rPr>
      </w:pPr>
    </w:p>
    <w:p w:rsidR="00593718" w:rsidRDefault="008730B6" w:rsidP="008730B6">
      <w:pPr>
        <w:spacing w:after="0" w:line="240" w:lineRule="auto"/>
        <w:ind w:left="2977" w:hanging="2977"/>
        <w:jc w:val="both"/>
        <w:rPr>
          <w:rFonts w:cs="Calibri"/>
          <w:b/>
          <w:color w:val="002060"/>
          <w:u w:val="single"/>
          <w:lang w:val="pt-PT"/>
        </w:rPr>
      </w:pPr>
      <w:r w:rsidRPr="00A86D1B">
        <w:rPr>
          <w:rFonts w:cs="Calibri"/>
          <w:b/>
          <w:color w:val="002060"/>
          <w:u w:val="single"/>
          <w:lang w:val="pt-PT"/>
        </w:rPr>
        <w:t>Materiais necessários:</w:t>
      </w:r>
      <w:r>
        <w:rPr>
          <w:rFonts w:cs="Calibri"/>
          <w:b/>
          <w:color w:val="002060"/>
          <w:u w:val="single"/>
          <w:lang w:val="pt-PT"/>
        </w:rPr>
        <w:t xml:space="preserve"> </w:t>
      </w:r>
      <w:r w:rsidRPr="008730B6">
        <w:rPr>
          <w:rFonts w:cs="Calibri"/>
          <w:color w:val="002060"/>
          <w:lang w:val="pt-PT"/>
        </w:rPr>
        <w:t>Frases curtas</w:t>
      </w:r>
      <w:r>
        <w:rPr>
          <w:rFonts w:cs="Calibri"/>
          <w:color w:val="002060"/>
          <w:lang w:val="pt-PT"/>
        </w:rPr>
        <w:t>; pequenos poemas…..</w:t>
      </w:r>
    </w:p>
    <w:p w:rsidR="008730B6" w:rsidRPr="00F308AB" w:rsidRDefault="008730B6" w:rsidP="008730B6">
      <w:pPr>
        <w:spacing w:after="0" w:line="240" w:lineRule="auto"/>
        <w:ind w:left="2977" w:hanging="2977"/>
        <w:jc w:val="both"/>
        <w:rPr>
          <w:b/>
          <w:color w:val="002060"/>
          <w:sz w:val="40"/>
          <w:szCs w:val="32"/>
          <w:lang w:val="pt-PT"/>
        </w:rPr>
      </w:pPr>
    </w:p>
    <w:p w:rsidR="00593718" w:rsidRPr="00593718" w:rsidRDefault="00593718" w:rsidP="00593718">
      <w:pPr>
        <w:pStyle w:val="NormalWeb"/>
        <w:spacing w:after="0"/>
        <w:rPr>
          <w:rFonts w:ascii="Calibri" w:hAnsi="Calibri"/>
          <w:color w:val="000000"/>
        </w:rPr>
      </w:pPr>
    </w:p>
    <w:p w:rsidR="00461612" w:rsidRDefault="00461612"/>
    <w:sectPr w:rsidR="00461612" w:rsidSect="008730B6">
      <w:headerReference w:type="default" r:id="rId7"/>
      <w:footerReference w:type="default" r:id="rId8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97" w:rsidRDefault="00C46497" w:rsidP="008A103D">
      <w:pPr>
        <w:spacing w:after="0" w:line="240" w:lineRule="auto"/>
      </w:pPr>
      <w:r>
        <w:separator/>
      </w:r>
    </w:p>
  </w:endnote>
  <w:endnote w:type="continuationSeparator" w:id="0">
    <w:p w:rsidR="00C46497" w:rsidRDefault="00C46497" w:rsidP="008A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B6" w:rsidRDefault="008730B6" w:rsidP="008730B6">
    <w:pPr>
      <w:pStyle w:val="Rodap"/>
      <w:jc w:val="righ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B567CC" wp14:editId="065BEE08">
              <wp:simplePos x="0" y="0"/>
              <wp:positionH relativeFrom="column">
                <wp:posOffset>386080</wp:posOffset>
              </wp:positionH>
              <wp:positionV relativeFrom="paragraph">
                <wp:posOffset>-113664</wp:posOffset>
              </wp:positionV>
              <wp:extent cx="4657725" cy="0"/>
              <wp:effectExtent l="0" t="0" r="28575" b="19050"/>
              <wp:wrapNone/>
              <wp:docPr id="12" name="Conexão re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C2E5A" id="Conexão reta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-8.95pt" to="397.1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" strokecolor="#002060" strokeweight="1.5pt">
              <v:stroke joinstyle="miter"/>
            </v:lin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 wp14:anchorId="1CFA7D01" wp14:editId="509A4D2E">
          <wp:simplePos x="0" y="0"/>
          <wp:positionH relativeFrom="margin">
            <wp:posOffset>4939030</wp:posOffset>
          </wp:positionH>
          <wp:positionV relativeFrom="bottomMargin">
            <wp:align>top</wp:align>
          </wp:positionV>
          <wp:extent cx="1524000" cy="447675"/>
          <wp:effectExtent l="0" t="0" r="0" b="9525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64F71236" wp14:editId="75829634">
          <wp:simplePos x="0" y="0"/>
          <wp:positionH relativeFrom="margin">
            <wp:posOffset>2605405</wp:posOffset>
          </wp:positionH>
          <wp:positionV relativeFrom="bottomMargin">
            <wp:posOffset>-635</wp:posOffset>
          </wp:positionV>
          <wp:extent cx="523875" cy="548005"/>
          <wp:effectExtent l="0" t="0" r="9525" b="444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2E7FD176" wp14:editId="789356FC">
          <wp:simplePos x="0" y="0"/>
          <wp:positionH relativeFrom="margin">
            <wp:posOffset>-537845</wp:posOffset>
          </wp:positionH>
          <wp:positionV relativeFrom="bottomMargin">
            <wp:posOffset>-635</wp:posOffset>
          </wp:positionV>
          <wp:extent cx="1259205" cy="371475"/>
          <wp:effectExtent l="0" t="0" r="0" b="9525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97" w:rsidRDefault="00C46497" w:rsidP="008A103D">
      <w:pPr>
        <w:spacing w:after="0" w:line="240" w:lineRule="auto"/>
      </w:pPr>
      <w:r>
        <w:separator/>
      </w:r>
    </w:p>
  </w:footnote>
  <w:footnote w:type="continuationSeparator" w:id="0">
    <w:p w:rsidR="00C46497" w:rsidRDefault="00C46497" w:rsidP="008A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3D" w:rsidRPr="008724E2" w:rsidRDefault="008A103D" w:rsidP="008A103D">
    <w:pPr>
      <w:pStyle w:val="Cabealho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>
      <w:rPr>
        <w:rFonts w:cs="Arial"/>
        <w:b/>
        <w:i/>
        <w:noProof/>
        <w:color w:val="1F497D"/>
        <w:sz w:val="28"/>
        <w:szCs w:val="28"/>
        <w:lang w:val="pt-PT" w:eastAsia="pt-PT"/>
      </w:rPr>
      <w:drawing>
        <wp:anchor distT="0" distB="0" distL="114300" distR="114300" simplePos="0" relativeHeight="251660288" behindDoc="0" locked="0" layoutInCell="1" allowOverlap="1" wp14:anchorId="0F9A52B0" wp14:editId="2E62D15A">
          <wp:simplePos x="0" y="0"/>
          <wp:positionH relativeFrom="column">
            <wp:posOffset>-328295</wp:posOffset>
          </wp:positionH>
          <wp:positionV relativeFrom="paragraph">
            <wp:posOffset>7620</wp:posOffset>
          </wp:positionV>
          <wp:extent cx="1619250" cy="1162050"/>
          <wp:effectExtent l="0" t="0" r="0" b="0"/>
          <wp:wrapSquare wrapText="bothSides"/>
          <wp:docPr id="33" name="Resim 6" descr="LOGO 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4E2">
      <w:rPr>
        <w:rFonts w:cs="Arial"/>
        <w:b/>
        <w:i/>
        <w:color w:val="1F497D"/>
        <w:sz w:val="28"/>
        <w:szCs w:val="28"/>
        <w:lang w:val="en-US"/>
      </w:rPr>
      <w:t>“</w:t>
    </w:r>
    <w:r w:rsidRPr="008724E2">
      <w:rPr>
        <w:rFonts w:cs="Arial"/>
        <w:b/>
        <w:i/>
        <w:color w:val="1F497D"/>
        <w:sz w:val="28"/>
        <w:szCs w:val="28"/>
      </w:rPr>
      <w:t>R</w:t>
    </w:r>
    <w:r w:rsidRPr="008724E2"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8A103D" w:rsidRPr="008724E2" w:rsidRDefault="00593718" w:rsidP="008A103D">
    <w:pPr>
      <w:jc w:val="right"/>
      <w:rPr>
        <w:rFonts w:cs="Arial"/>
        <w:b/>
        <w:i/>
        <w:color w:val="1F497D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341630</wp:posOffset>
          </wp:positionV>
          <wp:extent cx="3880485" cy="568960"/>
          <wp:effectExtent l="0" t="0" r="5715" b="2540"/>
          <wp:wrapTight wrapText="bothSides">
            <wp:wrapPolygon edited="0">
              <wp:start x="0" y="0"/>
              <wp:lineTo x="0" y="20973"/>
              <wp:lineTo x="21526" y="20973"/>
              <wp:lineTo x="21526" y="0"/>
              <wp:lineTo x="0" y="0"/>
            </wp:wrapPolygon>
          </wp:wrapTight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03D" w:rsidRPr="008724E2">
      <w:rPr>
        <w:b/>
        <w:i/>
        <w:noProof/>
        <w:color w:val="1F497D"/>
        <w:sz w:val="24"/>
        <w:szCs w:val="24"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C3365" wp14:editId="655C9A02">
              <wp:simplePos x="0" y="0"/>
              <wp:positionH relativeFrom="column">
                <wp:posOffset>534670</wp:posOffset>
              </wp:positionH>
              <wp:positionV relativeFrom="paragraph">
                <wp:posOffset>276225</wp:posOffset>
              </wp:positionV>
              <wp:extent cx="5486400" cy="0"/>
              <wp:effectExtent l="20320" t="19050" r="27305" b="19050"/>
              <wp:wrapNone/>
              <wp:docPr id="5" name="Düz Ok Bağlayıcıs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5856D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5" o:spid="_x0000_s1026" type="#_x0000_t32" style="position:absolute;margin-left:42.1pt;margin-top:21.75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" strokecolor="#243f60" strokeweight="3pt"/>
          </w:pict>
        </mc:Fallback>
      </mc:AlternateContent>
    </w:r>
    <w:r w:rsidR="008A103D" w:rsidRPr="008724E2"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  <w:p w:rsidR="00593718" w:rsidRDefault="00593718" w:rsidP="00593718">
    <w:pPr>
      <w:pStyle w:val="Cabealho"/>
      <w:jc w:val="right"/>
    </w:pPr>
  </w:p>
  <w:p w:rsidR="008A103D" w:rsidRDefault="008A103D" w:rsidP="00593718">
    <w:pPr>
      <w:pStyle w:val="Cabealho"/>
      <w:jc w:val="right"/>
    </w:pPr>
  </w:p>
  <w:p w:rsidR="00593718" w:rsidRDefault="00593718">
    <w:pPr>
      <w:pStyle w:val="Cabealho"/>
    </w:pPr>
  </w:p>
  <w:p w:rsidR="00593718" w:rsidRDefault="005937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32C9"/>
    <w:multiLevelType w:val="hybridMultilevel"/>
    <w:tmpl w:val="405A31B8"/>
    <w:lvl w:ilvl="0" w:tplc="F6723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D"/>
    <w:rsid w:val="000108A1"/>
    <w:rsid w:val="00141119"/>
    <w:rsid w:val="00161CED"/>
    <w:rsid w:val="0025414E"/>
    <w:rsid w:val="003464DB"/>
    <w:rsid w:val="00461612"/>
    <w:rsid w:val="00496872"/>
    <w:rsid w:val="00593718"/>
    <w:rsid w:val="006A272F"/>
    <w:rsid w:val="006C6E3B"/>
    <w:rsid w:val="008730B6"/>
    <w:rsid w:val="00894DE8"/>
    <w:rsid w:val="008A103D"/>
    <w:rsid w:val="00970BE3"/>
    <w:rsid w:val="00A06F15"/>
    <w:rsid w:val="00C46497"/>
    <w:rsid w:val="00C50C2F"/>
    <w:rsid w:val="00DD68A3"/>
    <w:rsid w:val="00E22773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D9E7A"/>
  <w15:chartTrackingRefBased/>
  <w15:docId w15:val="{B04D173B-7138-4286-BEC0-1DE2F206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103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103D"/>
    <w:rPr>
      <w:rFonts w:ascii="Calibri" w:eastAsia="Calibri" w:hAnsi="Calibri" w:cs="Times New Roman"/>
      <w:lang w:val="bg-BG"/>
    </w:rPr>
  </w:style>
  <w:style w:type="paragraph" w:styleId="Rodap">
    <w:name w:val="footer"/>
    <w:basedOn w:val="Normal"/>
    <w:link w:val="RodapCarter"/>
    <w:uiPriority w:val="99"/>
    <w:unhideWhenUsed/>
    <w:rsid w:val="008A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103D"/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semiHidden/>
    <w:unhideWhenUsed/>
    <w:rsid w:val="00DD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yiv1840087917msonormal">
    <w:name w:val="yiv1840087917msonormal"/>
    <w:basedOn w:val="Normal"/>
    <w:rsid w:val="00A06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</dc:creator>
  <cp:keywords/>
  <dc:description/>
  <cp:lastModifiedBy>utilizador</cp:lastModifiedBy>
  <cp:revision>8</cp:revision>
  <dcterms:created xsi:type="dcterms:W3CDTF">2016-12-09T23:48:00Z</dcterms:created>
  <dcterms:modified xsi:type="dcterms:W3CDTF">2016-12-15T00:13:00Z</dcterms:modified>
</cp:coreProperties>
</file>